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3628" w:hanging="0"/>
        <w:jc w:val="both"/>
        <w:textAlignment w:val="baseline"/>
        <w:rPr>
          <w:rFonts w:ascii="Times New Roman" w:hAnsi="Times New Roman"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ФГ ,,Моргун В. Ф.” на розробку технічної документації із землеустрою щодо встановлення (відновлення) меж земельної ділянки в натурі (на місцевості) для ведення фермерського господарства за межами населених пунктів на                    території Зміївської міської ради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 w:before="0" w:after="0"/>
        <w:ind w:left="0" w:right="3259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Розглянувши заяву ФГ ,,Моргун В. Ф.” в особі керівника Моргун Ф. В.,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код ЄРДПОУ 22623724, юридична адреса: вул. Отакара Яроша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123, с. Соколове,</w:t>
      </w:r>
      <w:r>
        <w:rPr>
          <w:rFonts w:eastAsia="Times New Roman" w:cs="Times New Roman"/>
          <w:color w:val="000000"/>
          <w:lang w:val="uk-UA" w:bidi="ar-SA"/>
        </w:rPr>
        <w:t xml:space="preserve"> про надання дозволу на розробку технічної документації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із землеустрою щодо встановлення (відновлення) меж земельної ділянки в натурі (на місцевості) для ведення фермерського господарства за                   межами населених пунктів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>, враховуючи Державний акт на право користування землею Б № 073045 зареєстрованого в книзі запису державних актів на право користування землею за №87  1991 року, керуючись ст. 12, 116, 118, 122 Земельного кодексу України, підпункту 34 пункта 1 ст. 26 Закону України “Про місцеве самоврядування в Україні”,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ФГ ,,Моргун В. Ф.”, в особі керівника Моргун Ф. В.,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код ЄРДПОУ 22623724, юридична адреса: вул. Отакара Яроша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123, с. Соколове,</w:t>
      </w:r>
      <w:r>
        <w:rPr>
          <w:rFonts w:eastAsia="Times New Roman" w:cs="Times New Roman"/>
          <w:color w:val="000000"/>
          <w:lang w:val="uk-UA" w:bidi="ar-SA"/>
        </w:rPr>
        <w:t xml:space="preserve"> на розробку технічної документації </w:t>
      </w:r>
      <w:r>
        <w:rPr>
          <w:rFonts w:eastAsia="Times New Roman" w:cs="Times New Roman"/>
          <w:b w:val="false"/>
          <w:bCs w:val="false"/>
          <w:color w:val="000000"/>
          <w:highlight w:val="white"/>
          <w:lang w:val="uk-UA" w:bidi="ar-SA"/>
        </w:rPr>
        <w:t>із землеустрою щодо встановлення (відновлення) меж земельної ділянки в натурі (на місцевості) для ведення фермерського господарства за межами населених пунктів на території Зміївської міської ради згідно Державного акту на право користування землею      Б № 073045</w:t>
      </w:r>
      <w:r>
        <w:rPr>
          <w:rFonts w:eastAsia="Times New Roman" w:cs="Times New Roman"/>
          <w:color w:val="000000"/>
          <w:lang w:val="uk-UA" w:bidi="ar-SA"/>
        </w:rPr>
        <w:t>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/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Моргуну Ф. В. замовити технічну документацію із землеустрою, зазначений в п. 1 даного рішення. Розроблену згідно чинного законодавства технічну                     документацію із землеустрою подати на розгляд до міської ради.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/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eastAsia="Times New Roman" w:cs="Times New Roman"/>
          <w:color w:val="000000"/>
          <w:lang w:val="uk-UA" w:eastAsia="ru-RU" w:bidi="ar-SA"/>
        </w:rPr>
      </w:pPr>
      <w:r>
        <w:rPr>
          <w:rFonts w:eastAsia="Times New Roman" w:cs="Times New Roman"/>
          <w:color w:val="000000"/>
          <w:lang w:val="uk-UA" w:eastAsia="ru-RU" w:bidi="ar-SA"/>
        </w:rPr>
        <w:t>3. К</w:t>
      </w:r>
      <w:r>
        <w:rPr>
          <w:rStyle w:val="Style15"/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lang w:val="de-DE" w:eastAsia="ru-RU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ListParagraph"/>
        <w:shd w:val="clear" w:fill="FFFFFF"/>
        <w:spacing w:lineRule="auto" w:line="240"/>
        <w:ind w:left="0" w:right="0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WW8Num1z0">
    <w:name w:val="WW8Num1z0"/>
    <w:qFormat/>
    <w:rPr>
      <w:rFonts w:ascii="Times New Roman" w:hAnsi="Times New Roman" w:cs="Times New Roman"/>
      <w:b w:val="false"/>
      <w:bCs/>
      <w:iCs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hd w:val="clear" w:fill="FFFFFF"/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Application>LibreOffice/5.1.6.2$Linux_X86_64 LibreOffice_project/10m0$Build-2</Application>
  <Pages>1</Pages>
  <Words>290</Words>
  <Characters>1791</Characters>
  <CharactersWithSpaces>2301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2021-08-16T11:24:56Z</cp:lastPrinted>
  <dcterms:modified xsi:type="dcterms:W3CDTF">2021-08-16T11:25:18Z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